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8" w:rsidRPr="00A81C28" w:rsidRDefault="00A81C28" w:rsidP="00A81C28">
      <w:pPr>
        <w:bidi/>
        <w:rPr>
          <w:b/>
          <w:bCs/>
          <w:sz w:val="24"/>
          <w:szCs w:val="24"/>
          <w:rtl/>
          <w:lang w:bidi="fa-IR"/>
        </w:rPr>
      </w:pPr>
      <w:r w:rsidRPr="003817D4">
        <w:rPr>
          <w:rFonts w:hint="cs"/>
          <w:b/>
          <w:bCs/>
          <w:sz w:val="24"/>
          <w:szCs w:val="24"/>
          <w:rtl/>
          <w:lang w:bidi="fa-IR"/>
        </w:rPr>
        <w:t xml:space="preserve">فورم شماره: </w:t>
      </w:r>
      <w:r w:rsidRPr="003817D4">
        <w:rPr>
          <w:b/>
          <w:bCs/>
          <w:sz w:val="24"/>
          <w:szCs w:val="24"/>
          <w:lang w:bidi="fa-IR"/>
        </w:rPr>
        <w:t>P_0</w:t>
      </w:r>
      <w:r>
        <w:rPr>
          <w:b/>
          <w:bCs/>
          <w:sz w:val="24"/>
          <w:szCs w:val="24"/>
          <w:lang w:bidi="fa-IR"/>
        </w:rPr>
        <w:t>2</w:t>
      </w:r>
    </w:p>
    <w:p w:rsidR="00490857" w:rsidRPr="009C04FE" w:rsidRDefault="00490857" w:rsidP="00490857">
      <w:pPr>
        <w:bidi/>
        <w:spacing w:after="0" w:line="276" w:lineRule="auto"/>
        <w:ind w:left="177" w:right="90"/>
        <w:rPr>
          <w:rFonts w:ascii="Traditional Arabic" w:hAnsi="Traditional Arabic" w:cs="B Nazanin"/>
          <w:b/>
          <w:bCs/>
          <w:sz w:val="28"/>
          <w:szCs w:val="28"/>
          <w:rtl/>
          <w:lang w:bidi="fa-IR"/>
        </w:rPr>
      </w:pPr>
      <w:r w:rsidRPr="009C04FE">
        <w:rPr>
          <w:rFonts w:ascii="Traditional Arabic" w:hAnsi="Traditional Arabic" w:cs="B Nazanin"/>
          <w:b/>
          <w:bCs/>
          <w:sz w:val="28"/>
          <w:szCs w:val="28"/>
          <w:rtl/>
          <w:lang w:bidi="fa-IR"/>
        </w:rPr>
        <w:t xml:space="preserve">به </w:t>
      </w:r>
      <w:r w:rsidRPr="009C04FE">
        <w:rPr>
          <w:rFonts w:ascii="Traditional Arabic" w:hAnsi="Traditional Arabic" w:cs="B Nazanin" w:hint="cs"/>
          <w:b/>
          <w:bCs/>
          <w:sz w:val="28"/>
          <w:szCs w:val="28"/>
          <w:rtl/>
          <w:lang w:bidi="fa-IR"/>
        </w:rPr>
        <w:t>ریاست محترم افغان اعلانات</w:t>
      </w:r>
      <w:r w:rsidRPr="009C04FE">
        <w:rPr>
          <w:rFonts w:ascii="Traditional Arabic" w:hAnsi="Traditional Arabic" w:cs="B Nazanin"/>
          <w:b/>
          <w:bCs/>
          <w:sz w:val="28"/>
          <w:szCs w:val="28"/>
          <w:rtl/>
          <w:lang w:bidi="fa-IR"/>
        </w:rPr>
        <w:t>!</w:t>
      </w:r>
    </w:p>
    <w:p w:rsidR="00490857" w:rsidRPr="009C04FE" w:rsidRDefault="00490857" w:rsidP="00490857">
      <w:pPr>
        <w:bidi/>
        <w:spacing w:after="0" w:line="276" w:lineRule="auto"/>
        <w:ind w:left="177" w:right="90"/>
        <w:rPr>
          <w:rFonts w:ascii="Traditional Arabic" w:hAnsi="Traditional Arabic" w:cs="B Nazanin"/>
          <w:b/>
          <w:bCs/>
          <w:sz w:val="28"/>
          <w:szCs w:val="28"/>
          <w:u w:val="single"/>
          <w:rtl/>
          <w:lang w:bidi="fa-IR"/>
        </w:rPr>
      </w:pPr>
      <w:r w:rsidRPr="009C04FE">
        <w:rPr>
          <w:rFonts w:ascii="Traditional Arabic" w:hAnsi="Traditional Arabic" w:cs="B Nazanin"/>
          <w:b/>
          <w:bCs/>
          <w:sz w:val="28"/>
          <w:szCs w:val="28"/>
          <w:rtl/>
          <w:lang w:bidi="fa-IR"/>
        </w:rPr>
        <w:t>موضوع :</w:t>
      </w:r>
      <w:r w:rsidRPr="009C04FE">
        <w:rPr>
          <w:rFonts w:ascii="Traditional Arabic" w:hAnsi="Traditional Arabic" w:cs="B Nazanin"/>
          <w:sz w:val="28"/>
          <w:szCs w:val="28"/>
          <w:rtl/>
          <w:lang w:bidi="fa-IR"/>
        </w:rPr>
        <w:t xml:space="preserve"> </w:t>
      </w:r>
      <w:r w:rsidRPr="009C04FE">
        <w:rPr>
          <w:rFonts w:ascii="Traditional Arabic" w:hAnsi="Traditional Arabic" w:cs="B Nazanin"/>
          <w:b/>
          <w:bCs/>
          <w:sz w:val="28"/>
          <w:szCs w:val="28"/>
          <w:u w:val="single"/>
          <w:rtl/>
          <w:lang w:bidi="fa-IR"/>
        </w:rPr>
        <w:t>اطلاعیه تصمیم اعطای قرارداد</w:t>
      </w:r>
    </w:p>
    <w:p w:rsidR="00490857" w:rsidRPr="009C04FE" w:rsidRDefault="00490857" w:rsidP="00490857">
      <w:pPr>
        <w:bidi/>
        <w:spacing w:after="0" w:line="276" w:lineRule="auto"/>
        <w:ind w:left="177" w:right="90"/>
        <w:rPr>
          <w:rFonts w:ascii="Traditional Arabic" w:hAnsi="Traditional Arabic" w:cs="B Nazanin"/>
          <w:sz w:val="28"/>
          <w:szCs w:val="28"/>
          <w:rtl/>
          <w:lang w:bidi="fa-IR"/>
        </w:rPr>
      </w:pPr>
      <w:r w:rsidRPr="009C04FE">
        <w:rPr>
          <w:rFonts w:ascii="Traditional Arabic" w:hAnsi="Traditional Arabic" w:cs="B Nazanin"/>
          <w:sz w:val="28"/>
          <w:szCs w:val="28"/>
          <w:rtl/>
          <w:lang w:bidi="fa-IR"/>
        </w:rPr>
        <w:t xml:space="preserve"> لطف نموده متن ذیل را یک مرتبه  ازطریق  خویش به نشر بسپارید :</w:t>
      </w:r>
    </w:p>
    <w:p w:rsidR="00490857" w:rsidRPr="009C04FE" w:rsidRDefault="00490857" w:rsidP="00490857">
      <w:pPr>
        <w:bidi/>
        <w:spacing w:after="0" w:line="276" w:lineRule="auto"/>
        <w:ind w:left="177" w:right="90"/>
        <w:jc w:val="highKashida"/>
        <w:rPr>
          <w:rFonts w:ascii="Traditional Arabic" w:hAnsi="Traditional Arabic" w:cs="B Nazanin"/>
          <w:sz w:val="24"/>
          <w:szCs w:val="24"/>
          <w:lang w:bidi="prs-AF"/>
        </w:rPr>
      </w:pPr>
      <w:r w:rsidRPr="009C04FE">
        <w:rPr>
          <w:rFonts w:ascii="Traditional Arabic" w:hAnsi="Traditional Arabic" w:cs="B Nazanin"/>
          <w:sz w:val="24"/>
          <w:szCs w:val="24"/>
          <w:rtl/>
          <w:lang w:bidi="fa-IR"/>
        </w:rPr>
        <w:t>بدینوسیله به تأسی از فقره (2) ماده چهل وسوم قانون تدارکات به اطلاع عموم رسانیده میشود،</w:t>
      </w:r>
      <w:r w:rsidRPr="009C04FE">
        <w:rPr>
          <w:rFonts w:ascii="Traditional Arabic" w:hAnsi="Traditional Arabic" w:cs="B Nazanin" w:hint="cs"/>
          <w:sz w:val="24"/>
          <w:szCs w:val="24"/>
          <w:rtl/>
          <w:lang w:bidi="fa-IR"/>
        </w:rPr>
        <w:t xml:space="preserve"> وزارت فواید عامه </w:t>
      </w:r>
      <w:r w:rsidRPr="009C04FE">
        <w:rPr>
          <w:rFonts w:ascii="Traditional Arabic" w:hAnsi="Traditional Arabic" w:cs="B Nazanin"/>
          <w:sz w:val="24"/>
          <w:szCs w:val="24"/>
          <w:rtl/>
          <w:lang w:bidi="fa-IR"/>
        </w:rPr>
        <w:t>در نظر دارد</w:t>
      </w:r>
      <w:r w:rsidRPr="009C04FE">
        <w:rPr>
          <w:rFonts w:ascii="Traditional Arabic" w:hAnsi="Traditional Arabic" w:cs="B Nazanin" w:hint="cs"/>
          <w:sz w:val="24"/>
          <w:szCs w:val="24"/>
          <w:rtl/>
          <w:lang w:bidi="fa-IR"/>
        </w:rPr>
        <w:t xml:space="preserve"> </w:t>
      </w:r>
      <w:r w:rsidRPr="009C04FE">
        <w:rPr>
          <w:rFonts w:ascii="Traditional Arabic" w:hAnsi="Traditional Arabic" w:cs="B Nazanin"/>
          <w:sz w:val="24"/>
          <w:szCs w:val="24"/>
          <w:rtl/>
          <w:lang w:bidi="fa-IR"/>
        </w:rPr>
        <w:t xml:space="preserve"> قرارداد پروژه تهیه و تدارک </w:t>
      </w:r>
      <w:r>
        <w:rPr>
          <w:rFonts w:ascii="Traditional Arabic" w:hAnsi="Traditional Arabic" w:cs="B Nazanin" w:hint="cs"/>
          <w:sz w:val="24"/>
          <w:szCs w:val="24"/>
          <w:rtl/>
          <w:lang w:bidi="fa-IR"/>
        </w:rPr>
        <w:t>مواد اعاشوی مورد ضرورت ریاست حفظ و مراقبت سالنگها تحت دو لات</w:t>
      </w:r>
      <w:r w:rsidRPr="009C04FE">
        <w:rPr>
          <w:rFonts w:ascii="Traditional Arabic" w:hAnsi="Traditional Arabic" w:cs="B Nazanin" w:hint="cs"/>
          <w:sz w:val="24"/>
          <w:szCs w:val="24"/>
          <w:rtl/>
          <w:lang w:bidi="fa-IR"/>
        </w:rPr>
        <w:t xml:space="preserve"> را</w:t>
      </w:r>
      <w:r w:rsidRPr="009C04FE">
        <w:rPr>
          <w:rFonts w:ascii="Traditional Arabic" w:hAnsi="Traditional Arabic" w:cs="B Nazanin"/>
          <w:sz w:val="24"/>
          <w:szCs w:val="24"/>
          <w:rtl/>
          <w:lang w:bidi="prs-AF"/>
        </w:rPr>
        <w:t xml:space="preserve"> </w:t>
      </w:r>
      <w:r w:rsidRPr="009C04FE">
        <w:rPr>
          <w:rFonts w:ascii="Traditional Arabic" w:hAnsi="Traditional Arabic" w:cs="B Nazanin" w:hint="cs"/>
          <w:sz w:val="24"/>
          <w:szCs w:val="24"/>
          <w:rtl/>
          <w:lang w:bidi="prs-AF"/>
        </w:rPr>
        <w:t xml:space="preserve"> به اساس قرارداد چهارچوبی </w:t>
      </w:r>
      <w:r w:rsidRPr="009C04FE">
        <w:rPr>
          <w:rFonts w:ascii="Traditional Arabic" w:hAnsi="Traditional Arabic" w:cs="B Nazanin"/>
          <w:sz w:val="24"/>
          <w:szCs w:val="24"/>
          <w:rtl/>
          <w:lang w:bidi="fa-IR"/>
        </w:rPr>
        <w:t xml:space="preserve">تحت شماره تشخیصیه </w:t>
      </w:r>
      <w:r w:rsidRPr="009C04FE">
        <w:rPr>
          <w:rFonts w:ascii="Traditional Arabic" w:hAnsi="Traditional Arabic" w:cs="B Nazanin"/>
          <w:sz w:val="24"/>
          <w:szCs w:val="24"/>
          <w:lang w:bidi="fa-IR"/>
        </w:rPr>
        <w:t>MOPW</w:t>
      </w:r>
      <w:r>
        <w:rPr>
          <w:rFonts w:ascii="Traditional Arabic" w:hAnsi="Traditional Arabic" w:cs="B Nazanin"/>
          <w:sz w:val="24"/>
          <w:szCs w:val="24"/>
          <w:lang w:bidi="prs-AF"/>
        </w:rPr>
        <w:t>/(NRA)</w:t>
      </w:r>
      <w:r w:rsidRPr="009C04FE">
        <w:rPr>
          <w:rFonts w:ascii="Traditional Arabic" w:hAnsi="Traditional Arabic" w:cs="B Nazanin"/>
          <w:sz w:val="24"/>
          <w:szCs w:val="24"/>
          <w:lang w:bidi="fa-IR"/>
        </w:rPr>
        <w:t>/1400/G-</w:t>
      </w:r>
      <w:r>
        <w:rPr>
          <w:rFonts w:ascii="Traditional Arabic" w:hAnsi="Traditional Arabic" w:cs="B Nazanin"/>
          <w:sz w:val="24"/>
          <w:szCs w:val="24"/>
          <w:lang w:bidi="fa-IR"/>
        </w:rPr>
        <w:t>3051</w:t>
      </w:r>
      <w:r w:rsidRPr="009C04FE">
        <w:rPr>
          <w:rFonts w:ascii="Traditional Arabic" w:hAnsi="Traditional Arabic" w:cs="B Nazanin" w:hint="cs"/>
          <w:sz w:val="24"/>
          <w:szCs w:val="24"/>
          <w:rtl/>
          <w:lang w:bidi="fa-IR"/>
        </w:rPr>
        <w:t xml:space="preserve"> </w:t>
      </w:r>
      <w:r w:rsidRPr="009C04FE">
        <w:rPr>
          <w:rFonts w:ascii="Traditional Arabic" w:hAnsi="Traditional Arabic" w:cs="B Nazanin"/>
          <w:sz w:val="24"/>
          <w:szCs w:val="24"/>
          <w:lang w:bidi="fa-IR"/>
        </w:rPr>
        <w:t>,</w:t>
      </w:r>
      <w:r>
        <w:rPr>
          <w:rFonts w:ascii="Traditional Arabic" w:hAnsi="Traditional Arabic" w:cs="B Nazanin" w:hint="cs"/>
          <w:sz w:val="24"/>
          <w:szCs w:val="24"/>
          <w:rtl/>
          <w:lang w:bidi="fa-IR"/>
        </w:rPr>
        <w:t xml:space="preserve"> لات اول</w:t>
      </w:r>
      <w:r w:rsidRPr="009C04FE">
        <w:rPr>
          <w:rFonts w:ascii="Traditional Arabic" w:hAnsi="Traditional Arabic" w:cs="B Nazanin" w:hint="cs"/>
          <w:sz w:val="24"/>
          <w:szCs w:val="24"/>
          <w:rtl/>
          <w:lang w:bidi="fa-IR"/>
        </w:rPr>
        <w:t xml:space="preserve"> را </w:t>
      </w:r>
      <w:r w:rsidRPr="009C04FE">
        <w:rPr>
          <w:rFonts w:ascii="Traditional Arabic" w:hAnsi="Traditional Arabic" w:cs="B Nazanin"/>
          <w:sz w:val="24"/>
          <w:szCs w:val="24"/>
          <w:rtl/>
          <w:lang w:bidi="prs-AF"/>
        </w:rPr>
        <w:t xml:space="preserve">به شرکت </w:t>
      </w:r>
      <w:r>
        <w:rPr>
          <w:rFonts w:ascii="Traditional Arabic" w:hAnsi="Traditional Arabic" w:cs="B Nazanin" w:hint="cs"/>
          <w:sz w:val="24"/>
          <w:szCs w:val="24"/>
          <w:rtl/>
          <w:lang w:bidi="fa-IR"/>
        </w:rPr>
        <w:t xml:space="preserve">تجارتی مسعود نور </w:t>
      </w:r>
      <w:r w:rsidRPr="009C04FE">
        <w:rPr>
          <w:rFonts w:ascii="Traditional Arabic" w:hAnsi="Traditional Arabic" w:cs="B Nazanin" w:hint="cs"/>
          <w:sz w:val="24"/>
          <w:szCs w:val="24"/>
          <w:rtl/>
          <w:lang w:bidi="fa-IR"/>
        </w:rPr>
        <w:t xml:space="preserve"> </w:t>
      </w:r>
      <w:r w:rsidRPr="009C04FE">
        <w:rPr>
          <w:rFonts w:ascii="Traditional Arabic" w:hAnsi="Traditional Arabic" w:cs="B Nazanin"/>
          <w:sz w:val="24"/>
          <w:szCs w:val="24"/>
          <w:rtl/>
          <w:lang w:bidi="prs-AF"/>
        </w:rPr>
        <w:t xml:space="preserve">شماره جواز شرکت </w:t>
      </w:r>
      <w:r>
        <w:rPr>
          <w:rFonts w:ascii="Times New Roman" w:hAnsi="Times New Roman" w:cs="Times New Roman" w:hint="cs"/>
          <w:sz w:val="24"/>
          <w:szCs w:val="24"/>
          <w:rtl/>
          <w:lang w:bidi="prs-AF"/>
        </w:rPr>
        <w:t>–</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prs-AF"/>
        </w:rPr>
        <w:t>13563</w:t>
      </w:r>
      <w:r w:rsidRPr="009C04FE">
        <w:rPr>
          <w:rFonts w:ascii="Times New Roman" w:hAnsi="Times New Roman" w:cs="B Nazanin" w:hint="cs"/>
          <w:sz w:val="24"/>
          <w:szCs w:val="24"/>
          <w:rtl/>
          <w:lang w:bidi="prs-AF"/>
        </w:rPr>
        <w:t xml:space="preserve"> </w:t>
      </w:r>
      <w:r w:rsidRPr="009C04FE">
        <w:rPr>
          <w:rFonts w:ascii="Traditional Arabic" w:hAnsi="Traditional Arabic" w:cs="B Nazanin"/>
          <w:sz w:val="24"/>
          <w:szCs w:val="24"/>
          <w:rtl/>
          <w:lang w:bidi="prs-AF"/>
        </w:rPr>
        <w:t>آدرس</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fa-IR"/>
        </w:rPr>
        <w:t>چهاراهی حوزه 4</w:t>
      </w:r>
      <w:r w:rsidRPr="009C04FE">
        <w:rPr>
          <w:rFonts w:ascii="Traditional Arabic" w:hAnsi="Traditional Arabic" w:cs="B Nazanin" w:hint="cs"/>
          <w:sz w:val="24"/>
          <w:szCs w:val="24"/>
          <w:rtl/>
          <w:lang w:bidi="fa-IR"/>
        </w:rPr>
        <w:t xml:space="preserve"> ، </w:t>
      </w:r>
      <w:r w:rsidRPr="009C04FE">
        <w:rPr>
          <w:rFonts w:ascii="Traditional Arabic" w:hAnsi="Traditional Arabic" w:cs="B Nazanin" w:hint="cs"/>
          <w:sz w:val="24"/>
          <w:szCs w:val="24"/>
          <w:rtl/>
          <w:lang w:bidi="prs-AF"/>
        </w:rPr>
        <w:t xml:space="preserve">کابل،  </w:t>
      </w:r>
      <w:r w:rsidRPr="009C04FE">
        <w:rPr>
          <w:rFonts w:ascii="Traditional Arabic" w:hAnsi="Traditional Arabic" w:cs="B Nazanin"/>
          <w:sz w:val="24"/>
          <w:szCs w:val="24"/>
          <w:rtl/>
          <w:lang w:bidi="prs-AF"/>
        </w:rPr>
        <w:t>به قیمت مجموعی</w:t>
      </w:r>
      <w:r w:rsidRPr="009C04FE">
        <w:rPr>
          <w:rFonts w:ascii="Traditional Arabic" w:hAnsi="Traditional Arabic" w:cs="B Nazanin" w:hint="cs"/>
          <w:sz w:val="24"/>
          <w:szCs w:val="24"/>
          <w:rtl/>
          <w:lang w:bidi="prs-AF"/>
        </w:rPr>
        <w:t xml:space="preserve"> حداکثر</w:t>
      </w:r>
      <w:r w:rsidRPr="009C04FE">
        <w:rPr>
          <w:rFonts w:ascii="Traditional Arabic" w:hAnsi="Traditional Arabic" w:cs="B Nazanin"/>
          <w:sz w:val="24"/>
          <w:szCs w:val="24"/>
          <w:rtl/>
          <w:lang w:bidi="prs-AF"/>
        </w:rPr>
        <w:t xml:space="preserve"> مبل</w:t>
      </w:r>
      <w:r w:rsidRPr="009C04FE">
        <w:rPr>
          <w:rFonts w:ascii="Traditional Arabic" w:hAnsi="Traditional Arabic" w:cs="B Nazanin" w:hint="cs"/>
          <w:sz w:val="24"/>
          <w:szCs w:val="24"/>
          <w:rtl/>
          <w:lang w:bidi="prs-AF"/>
        </w:rPr>
        <w:t xml:space="preserve">غ </w:t>
      </w:r>
      <w:r>
        <w:rPr>
          <w:rFonts w:ascii="Traditional Arabic" w:hAnsi="Traditional Arabic" w:cs="B Nazanin" w:hint="cs"/>
          <w:sz w:val="24"/>
          <w:szCs w:val="24"/>
          <w:rtl/>
          <w:lang w:bidi="prs-AF"/>
        </w:rPr>
        <w:t>11</w:t>
      </w:r>
      <w:r w:rsidRPr="009C04FE">
        <w:rPr>
          <w:rFonts w:ascii="Traditional Arabic" w:hAnsi="Traditional Arabic" w:cs="B Nazanin" w:hint="cs"/>
          <w:sz w:val="24"/>
          <w:szCs w:val="24"/>
          <w:rtl/>
          <w:lang w:bidi="prs-AF"/>
        </w:rPr>
        <w:t>،</w:t>
      </w:r>
      <w:r>
        <w:rPr>
          <w:rFonts w:ascii="Traditional Arabic" w:hAnsi="Traditional Arabic" w:cs="B Nazanin" w:hint="cs"/>
          <w:sz w:val="24"/>
          <w:szCs w:val="24"/>
          <w:rtl/>
          <w:lang w:bidi="prs-AF"/>
        </w:rPr>
        <w:t>554</w:t>
      </w:r>
      <w:r w:rsidRPr="009C04FE">
        <w:rPr>
          <w:rFonts w:ascii="Traditional Arabic" w:hAnsi="Traditional Arabic" w:cs="B Nazanin" w:hint="cs"/>
          <w:sz w:val="24"/>
          <w:szCs w:val="24"/>
          <w:rtl/>
          <w:lang w:bidi="prs-AF"/>
        </w:rPr>
        <w:t>،</w:t>
      </w:r>
      <w:r>
        <w:rPr>
          <w:rFonts w:ascii="Traditional Arabic" w:hAnsi="Traditional Arabic" w:cs="B Nazanin" w:hint="cs"/>
          <w:sz w:val="24"/>
          <w:szCs w:val="24"/>
          <w:rtl/>
          <w:lang w:bidi="prs-AF"/>
        </w:rPr>
        <w:t>104</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prs-AF"/>
        </w:rPr>
        <w:t>یازده میلیونو پنجصدو پنجاه و چهار هزارو یکصدو چهار</w:t>
      </w:r>
      <w:r w:rsidRPr="009C04FE">
        <w:rPr>
          <w:rFonts w:ascii="Traditional Arabic" w:hAnsi="Traditional Arabic" w:cs="B Nazanin" w:hint="cs"/>
          <w:sz w:val="24"/>
          <w:szCs w:val="24"/>
          <w:rtl/>
          <w:lang w:bidi="prs-AF"/>
        </w:rPr>
        <w:t xml:space="preserve"> افغانی</w:t>
      </w:r>
      <w:r>
        <w:rPr>
          <w:rFonts w:ascii="Traditional Arabic" w:hAnsi="Traditional Arabic" w:cs="B Nazanin" w:hint="cs"/>
          <w:sz w:val="24"/>
          <w:szCs w:val="24"/>
          <w:rtl/>
          <w:lang w:bidi="prs-AF"/>
        </w:rPr>
        <w:t xml:space="preserve"> و حد اقل مبلغ 8،664،591.8 هشت میلیونو ششصدو شصت وچهار هزارو پنجصدو نود و یک اعشاریه هشت افغانی</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prs-AF"/>
        </w:rPr>
        <w:t xml:space="preserve">و لات دوم را به شرکت ساختمانی و لوژستیکی طارق یونایتد </w:t>
      </w:r>
      <w:r w:rsidRPr="009C04FE">
        <w:rPr>
          <w:rFonts w:ascii="Traditional Arabic" w:hAnsi="Traditional Arabic" w:cs="B Nazanin"/>
          <w:sz w:val="24"/>
          <w:szCs w:val="24"/>
          <w:rtl/>
          <w:lang w:bidi="prs-AF"/>
        </w:rPr>
        <w:t xml:space="preserve">شماره جواز شرکت </w:t>
      </w:r>
      <w:r>
        <w:rPr>
          <w:rFonts w:ascii="Times New Roman" w:hAnsi="Times New Roman" w:cs="Times New Roman" w:hint="cs"/>
          <w:sz w:val="24"/>
          <w:szCs w:val="24"/>
          <w:rtl/>
          <w:lang w:bidi="prs-AF"/>
        </w:rPr>
        <w:t>–</w:t>
      </w:r>
      <w:r w:rsidRPr="009C04FE">
        <w:rPr>
          <w:rFonts w:ascii="Traditional Arabic" w:hAnsi="Traditional Arabic" w:cs="B Nazanin" w:hint="cs"/>
          <w:sz w:val="24"/>
          <w:szCs w:val="24"/>
          <w:rtl/>
          <w:lang w:bidi="prs-AF"/>
        </w:rPr>
        <w:t xml:space="preserve"> </w:t>
      </w:r>
      <w:r>
        <w:rPr>
          <w:rFonts w:ascii="Traditional Arabic" w:hAnsi="Traditional Arabic" w:cs="B Nazanin"/>
          <w:sz w:val="24"/>
          <w:szCs w:val="24"/>
          <w:lang w:bidi="prs-AF"/>
        </w:rPr>
        <w:t>D-39342</w:t>
      </w:r>
      <w:r w:rsidRPr="009C04FE">
        <w:rPr>
          <w:rFonts w:ascii="Times New Roman" w:hAnsi="Times New Roman" w:cs="B Nazanin" w:hint="cs"/>
          <w:sz w:val="24"/>
          <w:szCs w:val="24"/>
          <w:rtl/>
          <w:lang w:bidi="prs-AF"/>
        </w:rPr>
        <w:t xml:space="preserve"> </w:t>
      </w:r>
      <w:r w:rsidRPr="009C04FE">
        <w:rPr>
          <w:rFonts w:ascii="Traditional Arabic" w:hAnsi="Traditional Arabic" w:cs="B Nazanin"/>
          <w:sz w:val="24"/>
          <w:szCs w:val="24"/>
          <w:rtl/>
          <w:lang w:bidi="prs-AF"/>
        </w:rPr>
        <w:t>آدرس</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fa-IR"/>
        </w:rPr>
        <w:t xml:space="preserve">پروژه بگرامی </w:t>
      </w:r>
      <w:r w:rsidRPr="009C04FE">
        <w:rPr>
          <w:rFonts w:ascii="Traditional Arabic" w:hAnsi="Traditional Arabic" w:cs="B Nazanin"/>
          <w:sz w:val="24"/>
          <w:szCs w:val="24"/>
          <w:rtl/>
          <w:lang w:bidi="prs-AF"/>
        </w:rPr>
        <w:t>،</w:t>
      </w:r>
      <w:r w:rsidRPr="009C04FE">
        <w:rPr>
          <w:rFonts w:ascii="Traditional Arabic" w:hAnsi="Traditional Arabic" w:cs="B Nazanin" w:hint="cs"/>
          <w:sz w:val="24"/>
          <w:szCs w:val="24"/>
          <w:rtl/>
          <w:lang w:bidi="prs-AF"/>
        </w:rPr>
        <w:t xml:space="preserve"> کابل،  </w:t>
      </w:r>
      <w:r w:rsidRPr="009C04FE">
        <w:rPr>
          <w:rFonts w:ascii="Traditional Arabic" w:hAnsi="Traditional Arabic" w:cs="B Nazanin"/>
          <w:sz w:val="24"/>
          <w:szCs w:val="24"/>
          <w:rtl/>
          <w:lang w:bidi="prs-AF"/>
        </w:rPr>
        <w:t>به قیمت مجموعی</w:t>
      </w:r>
      <w:r w:rsidRPr="009C04FE">
        <w:rPr>
          <w:rFonts w:ascii="Traditional Arabic" w:hAnsi="Traditional Arabic" w:cs="B Nazanin" w:hint="cs"/>
          <w:sz w:val="24"/>
          <w:szCs w:val="24"/>
          <w:rtl/>
          <w:lang w:bidi="prs-AF"/>
        </w:rPr>
        <w:t xml:space="preserve"> حداکثر</w:t>
      </w:r>
      <w:r w:rsidRPr="009C04FE">
        <w:rPr>
          <w:rFonts w:ascii="Traditional Arabic" w:hAnsi="Traditional Arabic" w:cs="B Nazanin"/>
          <w:sz w:val="24"/>
          <w:szCs w:val="24"/>
          <w:rtl/>
          <w:lang w:bidi="prs-AF"/>
        </w:rPr>
        <w:t xml:space="preserve"> مبل</w:t>
      </w:r>
      <w:r w:rsidRPr="009C04FE">
        <w:rPr>
          <w:rFonts w:ascii="Traditional Arabic" w:hAnsi="Traditional Arabic" w:cs="B Nazanin" w:hint="cs"/>
          <w:sz w:val="24"/>
          <w:szCs w:val="24"/>
          <w:rtl/>
          <w:lang w:bidi="prs-AF"/>
        </w:rPr>
        <w:t xml:space="preserve">غ </w:t>
      </w:r>
      <w:r>
        <w:rPr>
          <w:rFonts w:ascii="Traditional Arabic" w:hAnsi="Traditional Arabic" w:cs="B Nazanin" w:hint="cs"/>
          <w:sz w:val="24"/>
          <w:szCs w:val="24"/>
          <w:rtl/>
          <w:lang w:bidi="prs-AF"/>
        </w:rPr>
        <w:t>4</w:t>
      </w:r>
      <w:r w:rsidRPr="009C04FE">
        <w:rPr>
          <w:rFonts w:ascii="Traditional Arabic" w:hAnsi="Traditional Arabic" w:cs="B Nazanin" w:hint="cs"/>
          <w:sz w:val="24"/>
          <w:szCs w:val="24"/>
          <w:rtl/>
          <w:lang w:bidi="prs-AF"/>
        </w:rPr>
        <w:t>،</w:t>
      </w:r>
      <w:r>
        <w:rPr>
          <w:rFonts w:ascii="Traditional Arabic" w:hAnsi="Traditional Arabic" w:cs="B Nazanin" w:hint="cs"/>
          <w:sz w:val="24"/>
          <w:szCs w:val="24"/>
          <w:rtl/>
          <w:lang w:bidi="prs-AF"/>
        </w:rPr>
        <w:t>229</w:t>
      </w:r>
      <w:r w:rsidRPr="009C04FE">
        <w:rPr>
          <w:rFonts w:ascii="Traditional Arabic" w:hAnsi="Traditional Arabic" w:cs="B Nazanin" w:hint="cs"/>
          <w:sz w:val="24"/>
          <w:szCs w:val="24"/>
          <w:rtl/>
          <w:lang w:bidi="prs-AF"/>
        </w:rPr>
        <w:t>،</w:t>
      </w:r>
      <w:r>
        <w:rPr>
          <w:rFonts w:ascii="Traditional Arabic" w:hAnsi="Traditional Arabic" w:cs="B Nazanin" w:hint="cs"/>
          <w:sz w:val="24"/>
          <w:szCs w:val="24"/>
          <w:rtl/>
          <w:lang w:bidi="prs-AF"/>
        </w:rPr>
        <w:t>634</w:t>
      </w:r>
      <w:r w:rsidRPr="009C04FE">
        <w:rPr>
          <w:rFonts w:ascii="Traditional Arabic" w:hAnsi="Traditional Arabic" w:cs="B Nazanin" w:hint="cs"/>
          <w:sz w:val="24"/>
          <w:szCs w:val="24"/>
          <w:rtl/>
          <w:lang w:bidi="prs-AF"/>
        </w:rPr>
        <w:t xml:space="preserve">  </w:t>
      </w:r>
      <w:r>
        <w:rPr>
          <w:rFonts w:ascii="Traditional Arabic" w:hAnsi="Traditional Arabic" w:cs="B Nazanin" w:hint="cs"/>
          <w:sz w:val="24"/>
          <w:szCs w:val="24"/>
          <w:rtl/>
          <w:lang w:bidi="prs-AF"/>
        </w:rPr>
        <w:t>چهار میلیونو دو صدو بیست و نه هزارو ششصدو سی و چهار</w:t>
      </w:r>
      <w:r w:rsidRPr="009C04FE">
        <w:rPr>
          <w:rFonts w:ascii="Traditional Arabic" w:hAnsi="Traditional Arabic" w:cs="B Nazanin" w:hint="cs"/>
          <w:sz w:val="24"/>
          <w:szCs w:val="24"/>
          <w:rtl/>
          <w:lang w:bidi="prs-AF"/>
        </w:rPr>
        <w:t xml:space="preserve"> افغانی</w:t>
      </w:r>
      <w:r>
        <w:rPr>
          <w:rFonts w:ascii="Traditional Arabic" w:hAnsi="Traditional Arabic" w:cs="B Nazanin" w:hint="cs"/>
          <w:sz w:val="24"/>
          <w:szCs w:val="24"/>
          <w:rtl/>
          <w:lang w:bidi="prs-AF"/>
        </w:rPr>
        <w:t xml:space="preserve"> و حد اقل مبلغ 3،172،246 سه میلیونو یکصدو هفتادو دو هزارو دو صدو چهل و شش افغانی</w:t>
      </w:r>
      <w:r w:rsidRPr="009C04FE">
        <w:rPr>
          <w:rFonts w:ascii="Traditional Arabic" w:hAnsi="Traditional Arabic" w:cs="B Nazanin"/>
          <w:sz w:val="24"/>
          <w:szCs w:val="24"/>
          <w:rtl/>
          <w:lang w:bidi="prs-AF"/>
        </w:rPr>
        <w:t xml:space="preserve"> </w:t>
      </w:r>
      <w:r w:rsidRPr="009C04FE">
        <w:rPr>
          <w:rFonts w:ascii="Traditional Arabic" w:hAnsi="Traditional Arabic" w:cs="B Nazanin"/>
          <w:sz w:val="24"/>
          <w:szCs w:val="24"/>
          <w:rtl/>
          <w:lang w:bidi="fa-IR"/>
        </w:rPr>
        <w:t>اعطاء نماید</w:t>
      </w:r>
      <w:r w:rsidRPr="009C04FE">
        <w:rPr>
          <w:rFonts w:ascii="Traditional Arabic" w:hAnsi="Traditional Arabic" w:cs="B Nazanin" w:hint="cs"/>
          <w:sz w:val="24"/>
          <w:szCs w:val="24"/>
          <w:rtl/>
          <w:lang w:bidi="fa-IR"/>
        </w:rPr>
        <w:t>.</w:t>
      </w:r>
    </w:p>
    <w:p w:rsidR="00490857" w:rsidRPr="009C04FE" w:rsidRDefault="00490857" w:rsidP="00490857">
      <w:pPr>
        <w:bidi/>
        <w:spacing w:after="0" w:line="276" w:lineRule="auto"/>
        <w:ind w:left="177" w:right="90"/>
        <w:jc w:val="highKashida"/>
        <w:rPr>
          <w:rFonts w:ascii="Traditional Arabic" w:hAnsi="Traditional Arabic" w:cs="B Nazanin"/>
          <w:sz w:val="24"/>
          <w:szCs w:val="24"/>
          <w:lang w:bidi="fa-IR"/>
        </w:rPr>
      </w:pPr>
      <w:r w:rsidRPr="009C04FE">
        <w:rPr>
          <w:rFonts w:ascii="Traditional Arabic" w:hAnsi="Traditional Arabic" w:cs="B Nazanin"/>
          <w:sz w:val="24"/>
          <w:szCs w:val="24"/>
          <w:rtl/>
          <w:lang w:bidi="fa-IR"/>
        </w:rPr>
        <w:t xml:space="preserve">اشخاص حقیقی وحکمی که هر گونه اعتراض در زمینه داشته باشند، میتوانند اعتراض خویش را از تاریخ نشر این اعلان الی هفت روز تقویمی طور کتبی توأم با دلایل آن به </w:t>
      </w:r>
      <w:r w:rsidRPr="009C04FE">
        <w:rPr>
          <w:rFonts w:ascii="Traditional Arabic" w:hAnsi="Traditional Arabic" w:cs="B Nazanin" w:hint="cs"/>
          <w:sz w:val="24"/>
          <w:szCs w:val="24"/>
          <w:rtl/>
          <w:lang w:bidi="fa-IR"/>
        </w:rPr>
        <w:t>وزارت فواید عامه</w:t>
      </w:r>
      <w:r w:rsidRPr="009C04FE">
        <w:rPr>
          <w:rFonts w:ascii="Traditional Arabic" w:hAnsi="Traditional Arabic" w:cs="B Nazanin"/>
          <w:sz w:val="24"/>
          <w:szCs w:val="24"/>
          <w:rtl/>
          <w:lang w:bidi="fa-IR"/>
        </w:rPr>
        <w:t xml:space="preserve">  وفق احکام ماده پنجاهم قانون تدارکات ارائه نمایند.</w:t>
      </w:r>
    </w:p>
    <w:p w:rsidR="00490857" w:rsidRPr="00F856F2" w:rsidRDefault="00490857" w:rsidP="00490857">
      <w:pPr>
        <w:bidi/>
        <w:spacing w:after="0" w:line="276" w:lineRule="auto"/>
        <w:ind w:left="177" w:right="90"/>
        <w:jc w:val="highKashida"/>
        <w:rPr>
          <w:rFonts w:ascii="Traditional Arabic" w:hAnsi="Traditional Arabic" w:cs="B Nazanin"/>
          <w:sz w:val="24"/>
          <w:szCs w:val="24"/>
          <w:rtl/>
          <w:lang w:bidi="fa-IR"/>
        </w:rPr>
      </w:pPr>
      <w:r w:rsidRPr="009C04FE">
        <w:rPr>
          <w:rFonts w:ascii="Traditional Arabic" w:hAnsi="Traditional Arabic" w:cs="B Nazanin"/>
          <w:sz w:val="24"/>
          <w:szCs w:val="24"/>
          <w:rtl/>
          <w:lang w:bidi="fa-IR"/>
        </w:rPr>
        <w:t>این اطلاعیه به معنی عقد قرارداد نبوده و الی تکمیل میعاد فوق الذکر و طی مراحل قانونی بعدی، قرارداد منعقد نخواهد شد.</w:t>
      </w:r>
    </w:p>
    <w:p w:rsidR="00AA0443" w:rsidRDefault="00AA0443" w:rsidP="00C358F9">
      <w:pPr>
        <w:bidi/>
        <w:rPr>
          <w:lang w:bidi="ps-AF"/>
        </w:rPr>
      </w:pPr>
      <w:bookmarkStart w:id="0" w:name="_GoBack"/>
      <w:bookmarkEnd w:id="0"/>
    </w:p>
    <w:sectPr w:rsidR="00AA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F9"/>
    <w:rsid w:val="00490857"/>
    <w:rsid w:val="00A81C28"/>
    <w:rsid w:val="00AA0443"/>
    <w:rsid w:val="00C358F9"/>
    <w:rsid w:val="00FE2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5B195-3209-4DD9-8B1D-38B9EA33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 two</cp:lastModifiedBy>
  <cp:revision>2</cp:revision>
  <dcterms:created xsi:type="dcterms:W3CDTF">2021-08-04T09:56:00Z</dcterms:created>
  <dcterms:modified xsi:type="dcterms:W3CDTF">2021-08-04T09:56:00Z</dcterms:modified>
</cp:coreProperties>
</file>